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1" w:rsidRDefault="008602A1" w:rsidP="008602A1">
      <w:pPr>
        <w:pStyle w:val="Heading2"/>
        <w:jc w:val="center"/>
        <w:rPr>
          <w:rFonts w:ascii="Arial" w:hAnsi="Arial" w:cs="Arial"/>
          <w:i/>
          <w:iCs/>
          <w:color w:val="auto"/>
          <w:sz w:val="32"/>
          <w:szCs w:val="32"/>
        </w:rPr>
      </w:pPr>
      <w:r>
        <w:rPr>
          <w:rFonts w:ascii="Arial" w:hAnsi="Arial" w:cs="Arial"/>
          <w:i/>
          <w:iCs/>
          <w:color w:val="auto"/>
          <w:sz w:val="32"/>
          <w:szCs w:val="32"/>
        </w:rPr>
        <w:t xml:space="preserve">Becoming an Foster for </w:t>
      </w:r>
      <w:r w:rsidR="003E6CCF" w:rsidRPr="003E6CCF">
        <w:rPr>
          <w:rFonts w:ascii="Arial" w:hAnsi="Arial" w:cs="Arial"/>
          <w:i/>
          <w:iCs/>
          <w:color w:val="auto"/>
          <w:sz w:val="32"/>
          <w:szCs w:val="32"/>
        </w:rPr>
        <w:t>S</w:t>
      </w:r>
      <w:r w:rsidR="003E6CCF">
        <w:rPr>
          <w:rFonts w:ascii="Arial" w:hAnsi="Arial" w:cs="Arial"/>
          <w:i/>
          <w:iCs/>
          <w:color w:val="auto"/>
          <w:sz w:val="32"/>
          <w:szCs w:val="32"/>
        </w:rPr>
        <w:t>O</w:t>
      </w:r>
      <w:r w:rsidR="003E6CCF" w:rsidRPr="003E6CCF">
        <w:rPr>
          <w:rFonts w:ascii="Arial" w:hAnsi="Arial" w:cs="Arial"/>
          <w:i/>
          <w:iCs/>
          <w:color w:val="auto"/>
          <w:sz w:val="32"/>
          <w:szCs w:val="32"/>
        </w:rPr>
        <w:t>S</w:t>
      </w:r>
      <w:r>
        <w:rPr>
          <w:rFonts w:ascii="Arial" w:hAnsi="Arial" w:cs="Arial"/>
          <w:i/>
          <w:iCs/>
          <w:color w:val="auto"/>
          <w:sz w:val="32"/>
          <w:szCs w:val="32"/>
        </w:rPr>
        <w:t>LabRescue</w:t>
      </w:r>
    </w:p>
    <w:p w:rsidR="009D29E3" w:rsidRPr="009D29E3" w:rsidRDefault="009D29E3" w:rsidP="009D29E3">
      <w:pPr>
        <w:pStyle w:val="NormalWeb"/>
      </w:pPr>
      <w:r w:rsidRPr="009D29E3">
        <w:rPr>
          <w:rFonts w:ascii="Arial" w:hAnsi="Arial" w:cs="Arial"/>
          <w:i/>
          <w:iCs/>
        </w:rPr>
        <w:t>The</w:t>
      </w:r>
      <w:r w:rsidR="008602A1">
        <w:rPr>
          <w:rFonts w:ascii="Arial" w:hAnsi="Arial" w:cs="Arial"/>
          <w:i/>
          <w:iCs/>
        </w:rPr>
        <w:t xml:space="preserve">re’s never a time when shelters and </w:t>
      </w:r>
      <w:r w:rsidRPr="009D29E3">
        <w:rPr>
          <w:rFonts w:ascii="Arial" w:hAnsi="Arial" w:cs="Arial"/>
          <w:i/>
          <w:iCs/>
        </w:rPr>
        <w:t>rescue</w:t>
      </w:r>
      <w:r w:rsidR="008602A1">
        <w:rPr>
          <w:rFonts w:ascii="Arial" w:hAnsi="Arial" w:cs="Arial"/>
          <w:i/>
          <w:iCs/>
        </w:rPr>
        <w:t>s</w:t>
      </w:r>
      <w:r w:rsidRPr="009D29E3">
        <w:rPr>
          <w:rFonts w:ascii="Arial" w:hAnsi="Arial" w:cs="Arial"/>
          <w:i/>
          <w:iCs/>
        </w:rPr>
        <w:t xml:space="preserve"> aren’t in need of foster homes. These temporary </w:t>
      </w:r>
      <w:r w:rsidR="008602A1">
        <w:rPr>
          <w:rFonts w:ascii="Arial" w:hAnsi="Arial" w:cs="Arial"/>
          <w:i/>
          <w:iCs/>
        </w:rPr>
        <w:t>guardians fill many dire needs such as,</w:t>
      </w:r>
      <w:r w:rsidRPr="009D29E3">
        <w:rPr>
          <w:rFonts w:ascii="Arial" w:hAnsi="Arial" w:cs="Arial"/>
          <w:i/>
          <w:iCs/>
        </w:rPr>
        <w:t xml:space="preserve"> raising and socializing puppies that are too young</w:t>
      </w:r>
      <w:r w:rsidR="008602A1">
        <w:rPr>
          <w:rFonts w:ascii="Arial" w:hAnsi="Arial" w:cs="Arial"/>
          <w:i/>
          <w:iCs/>
        </w:rPr>
        <w:t xml:space="preserve"> and therefore not yet ready for adoption</w:t>
      </w:r>
      <w:r w:rsidRPr="009D29E3">
        <w:rPr>
          <w:rFonts w:ascii="Arial" w:hAnsi="Arial" w:cs="Arial"/>
          <w:i/>
          <w:iCs/>
        </w:rPr>
        <w:t>, providing comfort to dogs too frightened to live in a shelter environment and sav</w:t>
      </w:r>
      <w:r w:rsidR="008602A1">
        <w:rPr>
          <w:rFonts w:ascii="Arial" w:hAnsi="Arial" w:cs="Arial"/>
          <w:i/>
          <w:iCs/>
        </w:rPr>
        <w:t>ing lives by making a space</w:t>
      </w:r>
      <w:r w:rsidRPr="009D29E3">
        <w:rPr>
          <w:rFonts w:ascii="Arial" w:hAnsi="Arial" w:cs="Arial"/>
          <w:i/>
          <w:iCs/>
        </w:rPr>
        <w:t xml:space="preserve"> for</w:t>
      </w:r>
      <w:r w:rsidR="008602A1">
        <w:rPr>
          <w:rFonts w:ascii="Arial" w:hAnsi="Arial" w:cs="Arial"/>
          <w:i/>
          <w:iCs/>
        </w:rPr>
        <w:t xml:space="preserve"> another homeless pet</w:t>
      </w:r>
      <w:r w:rsidRPr="009D29E3">
        <w:rPr>
          <w:rFonts w:ascii="Arial" w:hAnsi="Arial" w:cs="Arial"/>
          <w:i/>
          <w:iCs/>
        </w:rPr>
        <w:t xml:space="preserve"> to be taken in.</w:t>
      </w:r>
    </w:p>
    <w:p w:rsidR="00196795" w:rsidRDefault="009D29E3" w:rsidP="00196795">
      <w:pPr>
        <w:pStyle w:val="NormalWeb"/>
        <w:rPr>
          <w:rFonts w:ascii="Arial" w:hAnsi="Arial" w:cs="Arial"/>
          <w:i/>
          <w:iCs/>
        </w:rPr>
      </w:pPr>
      <w:r w:rsidRPr="009D29E3">
        <w:rPr>
          <w:rFonts w:ascii="Arial" w:hAnsi="Arial" w:cs="Arial"/>
          <w:i/>
          <w:iCs/>
        </w:rPr>
        <w:t> If you’d like to make a real impact on homeless animals, consider becoming a foster family.</w:t>
      </w:r>
      <w:r w:rsidR="003B1929">
        <w:rPr>
          <w:rFonts w:ascii="Arial" w:hAnsi="Arial" w:cs="Arial"/>
          <w:i/>
          <w:iCs/>
        </w:rPr>
        <w:t xml:space="preserve"> </w:t>
      </w:r>
      <w:r w:rsidRPr="009D29E3">
        <w:rPr>
          <w:rFonts w:ascii="Arial" w:hAnsi="Arial" w:cs="Arial"/>
          <w:i/>
          <w:iCs/>
        </w:rPr>
        <w:t>The foster home is a necessary spoke in the an</w:t>
      </w:r>
      <w:r w:rsidR="008602A1">
        <w:rPr>
          <w:rFonts w:ascii="Arial" w:hAnsi="Arial" w:cs="Arial"/>
          <w:i/>
          <w:iCs/>
        </w:rPr>
        <w:t>imal rescue wheel – without our foster families</w:t>
      </w:r>
      <w:r w:rsidRPr="009D29E3">
        <w:rPr>
          <w:rFonts w:ascii="Arial" w:hAnsi="Arial" w:cs="Arial"/>
          <w:i/>
          <w:iCs/>
        </w:rPr>
        <w:t>, no movement can occur. The ability to provide a temporary h</w:t>
      </w:r>
      <w:r w:rsidR="008602A1">
        <w:rPr>
          <w:rFonts w:ascii="Arial" w:hAnsi="Arial" w:cs="Arial"/>
          <w:i/>
          <w:iCs/>
        </w:rPr>
        <w:t>ome to a dog in need is an immen</w:t>
      </w:r>
      <w:r w:rsidRPr="009D29E3">
        <w:rPr>
          <w:rFonts w:ascii="Arial" w:hAnsi="Arial" w:cs="Arial"/>
          <w:i/>
          <w:iCs/>
        </w:rPr>
        <w:t>sely r</w:t>
      </w:r>
      <w:r w:rsidR="008602A1">
        <w:rPr>
          <w:rFonts w:ascii="Arial" w:hAnsi="Arial" w:cs="Arial"/>
          <w:i/>
          <w:iCs/>
        </w:rPr>
        <w:t>ewarding experience and a huge help to us</w:t>
      </w:r>
      <w:r w:rsidR="003B1929">
        <w:rPr>
          <w:rFonts w:ascii="Arial" w:hAnsi="Arial" w:cs="Arial"/>
          <w:i/>
          <w:iCs/>
        </w:rPr>
        <w:t>.</w:t>
      </w:r>
    </w:p>
    <w:p w:rsidR="008602A1" w:rsidRPr="00196795" w:rsidRDefault="008602A1" w:rsidP="00196795">
      <w:pPr>
        <w:pStyle w:val="NormalWeb"/>
        <w:jc w:val="center"/>
        <w:rPr>
          <w:rFonts w:ascii="Arial" w:hAnsi="Arial" w:cs="Arial"/>
          <w:i/>
          <w:iCs/>
        </w:rPr>
      </w:pPr>
      <w:r w:rsidRPr="009D29E3">
        <w:rPr>
          <w:rStyle w:val="Strong"/>
          <w:rFonts w:ascii="Arial" w:hAnsi="Arial" w:cs="Arial"/>
          <w:i/>
          <w:iCs/>
        </w:rPr>
        <w:t>10 reasons you should consider taking a foster into your home.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Comfortable environment</w:t>
      </w:r>
      <w:r w:rsidR="008602A1">
        <w:rPr>
          <w:rStyle w:val="Strong"/>
          <w:rFonts w:ascii="Arial" w:hAnsi="Arial" w:cs="Arial"/>
          <w:i/>
          <w:iCs/>
        </w:rPr>
        <w:t xml:space="preserve">: </w:t>
      </w:r>
      <w:r w:rsidRPr="009D29E3">
        <w:rPr>
          <w:rFonts w:ascii="Arial" w:hAnsi="Arial" w:cs="Arial"/>
          <w:i/>
          <w:iCs/>
        </w:rPr>
        <w:t>Some dogs don’t do well in a shelter environment. They may be elderly or frightened of the smells and sounds. These dogs have a much greater chance of being adopted if they’re placed in a home environment and are given some TLC.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Free veterinary care</w:t>
      </w:r>
      <w:r w:rsidR="008602A1">
        <w:rPr>
          <w:rStyle w:val="Strong"/>
          <w:rFonts w:ascii="Arial" w:hAnsi="Arial" w:cs="Arial"/>
          <w:i/>
          <w:iCs/>
        </w:rPr>
        <w:t xml:space="preserve">: </w:t>
      </w:r>
      <w:r w:rsidRPr="009D29E3">
        <w:rPr>
          <w:rFonts w:ascii="Arial" w:hAnsi="Arial" w:cs="Arial"/>
          <w:i/>
          <w:iCs/>
        </w:rPr>
        <w:t>If a foster dog needs veterinary care, it is the responsibility of the shelter-rescue to provide it. Some shelters-rescue even provide food and other supplies to their foster homes.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Companionship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Fonts w:ascii="Arial" w:hAnsi="Arial" w:cs="Arial"/>
          <w:i/>
          <w:iCs/>
        </w:rPr>
        <w:t xml:space="preserve"> Fostering a dog can be a rewarding experience for anyone of any age! As long as you are allowed to have pets in your home you can enjoy the companionship of a dog needing a temporary home.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Help With adoptive match-making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Style w:val="Strong"/>
          <w:rFonts w:ascii="Arial" w:hAnsi="Arial" w:cs="Arial"/>
          <w:i/>
          <w:iCs/>
        </w:rPr>
        <w:t xml:space="preserve"> </w:t>
      </w:r>
      <w:r w:rsidRPr="009D29E3">
        <w:rPr>
          <w:rFonts w:ascii="Arial" w:hAnsi="Arial" w:cs="Arial"/>
          <w:i/>
          <w:iCs/>
        </w:rPr>
        <w:t>You’ll learn the little details about the dog’s personality. This is an incredible gift to individuals looking to adopt a dog. You’ll be able to inform them of all the strong points as well as areas that need to be focused on if they are considering your foster.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Playmate for your other dogs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Style w:val="Strong"/>
          <w:rFonts w:ascii="Arial" w:hAnsi="Arial" w:cs="Arial"/>
          <w:i/>
          <w:iCs/>
        </w:rPr>
        <w:t xml:space="preserve"> </w:t>
      </w:r>
      <w:r w:rsidRPr="009D29E3">
        <w:rPr>
          <w:rFonts w:ascii="Arial" w:hAnsi="Arial" w:cs="Arial"/>
          <w:i/>
          <w:iCs/>
        </w:rPr>
        <w:t>If you already have a dog, fostering can provide your pooch with a companion and playmate.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Great experience for children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Fonts w:ascii="Arial" w:hAnsi="Arial" w:cs="Arial"/>
          <w:i/>
          <w:iCs/>
        </w:rPr>
        <w:t xml:space="preserve"> Fostering teaches children about compassion and generosity.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Allow shelters-rescues to help one more dog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Style w:val="Strong"/>
          <w:rFonts w:ascii="Arial" w:hAnsi="Arial" w:cs="Arial"/>
          <w:i/>
          <w:iCs/>
        </w:rPr>
        <w:t xml:space="preserve"> </w:t>
      </w:r>
      <w:r w:rsidRPr="009D29E3">
        <w:rPr>
          <w:rFonts w:ascii="Arial" w:hAnsi="Arial" w:cs="Arial"/>
          <w:i/>
          <w:iCs/>
        </w:rPr>
        <w:t>You are making room for another dog at the shelter. One more open run or kennel means one less dog put to sleep. Fostering means that you save a life.</w:t>
      </w:r>
    </w:p>
    <w:p w:rsidR="009D29E3" w:rsidRPr="009D29E3" w:rsidRDefault="009D29E3" w:rsidP="008602A1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Learning opportunity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Style w:val="Strong"/>
          <w:rFonts w:ascii="Arial" w:hAnsi="Arial" w:cs="Arial"/>
          <w:i/>
          <w:iCs/>
        </w:rPr>
        <w:t xml:space="preserve"> </w:t>
      </w:r>
      <w:r w:rsidRPr="009D29E3">
        <w:rPr>
          <w:rFonts w:ascii="Arial" w:hAnsi="Arial" w:cs="Arial"/>
          <w:i/>
          <w:iCs/>
        </w:rPr>
        <w:t>You’ll be able to learn about canine behavior, grooming and social interactions as you spend time with your foster dog.</w:t>
      </w:r>
    </w:p>
    <w:p w:rsidR="009D29E3" w:rsidRPr="008602A1" w:rsidRDefault="009D29E3" w:rsidP="008602A1">
      <w:pPr>
        <w:pStyle w:val="NormalWeb"/>
        <w:numPr>
          <w:ilvl w:val="0"/>
          <w:numId w:val="21"/>
        </w:numPr>
        <w:rPr>
          <w:rFonts w:ascii="Arial" w:hAnsi="Arial" w:cs="Arial"/>
          <w:i/>
          <w:iCs/>
        </w:rPr>
      </w:pPr>
      <w:r w:rsidRPr="009D29E3">
        <w:rPr>
          <w:rStyle w:val="Strong"/>
          <w:rFonts w:ascii="Arial" w:hAnsi="Arial" w:cs="Arial"/>
          <w:i/>
          <w:iCs/>
        </w:rPr>
        <w:t>Participate In Positive Changes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Fonts w:ascii="Arial" w:hAnsi="Arial" w:cs="Arial"/>
          <w:i/>
          <w:iCs/>
        </w:rPr>
        <w:t xml:space="preserve"> Having a foster dog allows you to actively participate in the rehabilitation of a traumatized or needy dog. Witnessing the progress your foster makes due to the attention and security given in your home is priceless.</w:t>
      </w:r>
    </w:p>
    <w:p w:rsidR="006C5944" w:rsidRPr="00252185" w:rsidRDefault="009D29E3" w:rsidP="00322CBA">
      <w:pPr>
        <w:pStyle w:val="NormalWeb"/>
        <w:numPr>
          <w:ilvl w:val="0"/>
          <w:numId w:val="21"/>
        </w:numPr>
      </w:pPr>
      <w:r w:rsidRPr="009D29E3">
        <w:rPr>
          <w:rStyle w:val="Strong"/>
          <w:rFonts w:ascii="Arial" w:hAnsi="Arial" w:cs="Arial"/>
          <w:i/>
          <w:iCs/>
        </w:rPr>
        <w:t>Satisfying experience</w:t>
      </w:r>
      <w:r w:rsidR="008602A1">
        <w:rPr>
          <w:rStyle w:val="Strong"/>
          <w:rFonts w:ascii="Arial" w:hAnsi="Arial" w:cs="Arial"/>
          <w:i/>
          <w:iCs/>
        </w:rPr>
        <w:t>:</w:t>
      </w:r>
      <w:r w:rsidRPr="009D29E3">
        <w:rPr>
          <w:rFonts w:ascii="Arial" w:hAnsi="Arial" w:cs="Arial"/>
          <w:i/>
          <w:iCs/>
        </w:rPr>
        <w:t xml:space="preserve"> Most of all, fostering is incredibly satisfying. The day your foster dog finds his perfect forever home might be a sad one for you, but know that he wouldn’t be where he is without all of your efforts and affection!﻿</w:t>
      </w:r>
      <w:bookmarkStart w:id="0" w:name="_GoBack"/>
      <w:bookmarkEnd w:id="0"/>
    </w:p>
    <w:sectPr w:rsidR="006C5944" w:rsidRPr="00252185" w:rsidSect="00260823">
      <w:pgSz w:w="12240" w:h="15840"/>
      <w:pgMar w:top="1440" w:right="1350" w:bottom="1440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3D" w:rsidRDefault="009A463D" w:rsidP="00541701">
      <w:r>
        <w:separator/>
      </w:r>
    </w:p>
  </w:endnote>
  <w:endnote w:type="continuationSeparator" w:id="1">
    <w:p w:rsidR="009A463D" w:rsidRDefault="009A463D" w:rsidP="0054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3D" w:rsidRDefault="009A463D" w:rsidP="00541701">
      <w:r>
        <w:separator/>
      </w:r>
    </w:p>
  </w:footnote>
  <w:footnote w:type="continuationSeparator" w:id="1">
    <w:p w:rsidR="009A463D" w:rsidRDefault="009A463D" w:rsidP="00541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6A08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CFE59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56CA8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488B1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6E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887D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B841F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74A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9E38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09B0F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CB4B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388E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C0A6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9897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DC7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CAF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DC21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B0DF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079C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636B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DCBB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CEA5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06A82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96AD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46F7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921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AA96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hybridMultilevel"/>
    <w:tmpl w:val="00000006"/>
    <w:lvl w:ilvl="0" w:tplc="25C43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8F89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14E10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F23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4A61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D481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30254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DA1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C703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hybridMultilevel"/>
    <w:tmpl w:val="00000007"/>
    <w:lvl w:ilvl="0" w:tplc="7E540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2905F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E005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74DC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74D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80B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30F9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805C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2E52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hybridMultilevel"/>
    <w:tmpl w:val="079C3A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C"/>
    <w:multiLevelType w:val="hybridMultilevel"/>
    <w:tmpl w:val="56126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D"/>
    <w:multiLevelType w:val="hybridMultilevel"/>
    <w:tmpl w:val="C10220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3516BFC"/>
    <w:multiLevelType w:val="hybridMultilevel"/>
    <w:tmpl w:val="937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B4A39"/>
    <w:multiLevelType w:val="multilevel"/>
    <w:tmpl w:val="538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5014E6"/>
    <w:multiLevelType w:val="hybridMultilevel"/>
    <w:tmpl w:val="D9063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626EB"/>
    <w:multiLevelType w:val="hybridMultilevel"/>
    <w:tmpl w:val="6BA06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76EF5"/>
    <w:multiLevelType w:val="hybridMultilevel"/>
    <w:tmpl w:val="F1A2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36BE"/>
    <w:multiLevelType w:val="hybridMultilevel"/>
    <w:tmpl w:val="25C4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466B4"/>
    <w:multiLevelType w:val="hybridMultilevel"/>
    <w:tmpl w:val="C4F4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55FB"/>
    <w:multiLevelType w:val="hybridMultilevel"/>
    <w:tmpl w:val="75C2070E"/>
    <w:lvl w:ilvl="0" w:tplc="C8CCDEF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EE0853"/>
    <w:multiLevelType w:val="hybridMultilevel"/>
    <w:tmpl w:val="B3CAF28A"/>
    <w:lvl w:ilvl="0" w:tplc="3F92437E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B118F"/>
    <w:multiLevelType w:val="hybridMultilevel"/>
    <w:tmpl w:val="531CB084"/>
    <w:lvl w:ilvl="0" w:tplc="6AB2A6A4">
      <w:start w:val="1"/>
      <w:numFmt w:val="lowerLetter"/>
      <w:lvlText w:val="%1)"/>
      <w:lvlJc w:val="left"/>
      <w:pPr>
        <w:ind w:left="6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0" w:hanging="360"/>
      </w:pPr>
    </w:lvl>
    <w:lvl w:ilvl="2" w:tplc="0409001B" w:tentative="1">
      <w:start w:val="1"/>
      <w:numFmt w:val="lowerRoman"/>
      <w:lvlText w:val="%3."/>
      <w:lvlJc w:val="right"/>
      <w:pPr>
        <w:ind w:left="7620" w:hanging="180"/>
      </w:pPr>
    </w:lvl>
    <w:lvl w:ilvl="3" w:tplc="0409000F" w:tentative="1">
      <w:start w:val="1"/>
      <w:numFmt w:val="decimal"/>
      <w:lvlText w:val="%4."/>
      <w:lvlJc w:val="left"/>
      <w:pPr>
        <w:ind w:left="8340" w:hanging="360"/>
      </w:pPr>
    </w:lvl>
    <w:lvl w:ilvl="4" w:tplc="04090019" w:tentative="1">
      <w:start w:val="1"/>
      <w:numFmt w:val="lowerLetter"/>
      <w:lvlText w:val="%5."/>
      <w:lvlJc w:val="left"/>
      <w:pPr>
        <w:ind w:left="9060" w:hanging="360"/>
      </w:pPr>
    </w:lvl>
    <w:lvl w:ilvl="5" w:tplc="0409001B" w:tentative="1">
      <w:start w:val="1"/>
      <w:numFmt w:val="lowerRoman"/>
      <w:lvlText w:val="%6."/>
      <w:lvlJc w:val="right"/>
      <w:pPr>
        <w:ind w:left="9780" w:hanging="180"/>
      </w:pPr>
    </w:lvl>
    <w:lvl w:ilvl="6" w:tplc="0409000F" w:tentative="1">
      <w:start w:val="1"/>
      <w:numFmt w:val="decimal"/>
      <w:lvlText w:val="%7."/>
      <w:lvlJc w:val="left"/>
      <w:pPr>
        <w:ind w:left="10500" w:hanging="360"/>
      </w:pPr>
    </w:lvl>
    <w:lvl w:ilvl="7" w:tplc="04090019" w:tentative="1">
      <w:start w:val="1"/>
      <w:numFmt w:val="lowerLetter"/>
      <w:lvlText w:val="%8."/>
      <w:lvlJc w:val="left"/>
      <w:pPr>
        <w:ind w:left="11220" w:hanging="360"/>
      </w:pPr>
    </w:lvl>
    <w:lvl w:ilvl="8" w:tplc="0409001B" w:tentative="1">
      <w:start w:val="1"/>
      <w:numFmt w:val="lowerRoman"/>
      <w:lvlText w:val="%9."/>
      <w:lvlJc w:val="right"/>
      <w:pPr>
        <w:ind w:left="11940" w:hanging="180"/>
      </w:pPr>
    </w:lvl>
  </w:abstractNum>
  <w:abstractNum w:abstractNumId="18">
    <w:nsid w:val="5DC75D23"/>
    <w:multiLevelType w:val="hybridMultilevel"/>
    <w:tmpl w:val="512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E5A9E"/>
    <w:multiLevelType w:val="hybridMultilevel"/>
    <w:tmpl w:val="7690E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3974"/>
    <w:multiLevelType w:val="multilevel"/>
    <w:tmpl w:val="CC1E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20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9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F38"/>
    <w:rsid w:val="0002380F"/>
    <w:rsid w:val="0004480D"/>
    <w:rsid w:val="00050F9D"/>
    <w:rsid w:val="00085A48"/>
    <w:rsid w:val="00086B67"/>
    <w:rsid w:val="000B3F5F"/>
    <w:rsid w:val="000D0E7B"/>
    <w:rsid w:val="00126AB6"/>
    <w:rsid w:val="00141A16"/>
    <w:rsid w:val="00154F55"/>
    <w:rsid w:val="001564B8"/>
    <w:rsid w:val="00196795"/>
    <w:rsid w:val="00226741"/>
    <w:rsid w:val="00234C0F"/>
    <w:rsid w:val="00236A17"/>
    <w:rsid w:val="00251A87"/>
    <w:rsid w:val="00252185"/>
    <w:rsid w:val="002533CD"/>
    <w:rsid w:val="00260823"/>
    <w:rsid w:val="002852C1"/>
    <w:rsid w:val="002A7846"/>
    <w:rsid w:val="002D13C8"/>
    <w:rsid w:val="002E3133"/>
    <w:rsid w:val="002F7B08"/>
    <w:rsid w:val="00322CBA"/>
    <w:rsid w:val="003531C9"/>
    <w:rsid w:val="003961E1"/>
    <w:rsid w:val="003B1929"/>
    <w:rsid w:val="003E605F"/>
    <w:rsid w:val="003E6CCF"/>
    <w:rsid w:val="00481BA7"/>
    <w:rsid w:val="004C4CCA"/>
    <w:rsid w:val="004D0C61"/>
    <w:rsid w:val="004D1E52"/>
    <w:rsid w:val="004E24E2"/>
    <w:rsid w:val="004F4E6B"/>
    <w:rsid w:val="00522FC5"/>
    <w:rsid w:val="00541701"/>
    <w:rsid w:val="00562FB7"/>
    <w:rsid w:val="00567D27"/>
    <w:rsid w:val="005E3C68"/>
    <w:rsid w:val="00602A28"/>
    <w:rsid w:val="0062177E"/>
    <w:rsid w:val="00653CB5"/>
    <w:rsid w:val="0067333B"/>
    <w:rsid w:val="00686596"/>
    <w:rsid w:val="006A0B16"/>
    <w:rsid w:val="006C5944"/>
    <w:rsid w:val="006D2E09"/>
    <w:rsid w:val="00710A17"/>
    <w:rsid w:val="0073296C"/>
    <w:rsid w:val="007A5EB0"/>
    <w:rsid w:val="007C5E36"/>
    <w:rsid w:val="007E4F38"/>
    <w:rsid w:val="00822EAE"/>
    <w:rsid w:val="0083042A"/>
    <w:rsid w:val="008602A1"/>
    <w:rsid w:val="008D6642"/>
    <w:rsid w:val="00915BB9"/>
    <w:rsid w:val="0094766E"/>
    <w:rsid w:val="009562BC"/>
    <w:rsid w:val="009918EC"/>
    <w:rsid w:val="009A463D"/>
    <w:rsid w:val="009A60F2"/>
    <w:rsid w:val="009C2D79"/>
    <w:rsid w:val="009D29E3"/>
    <w:rsid w:val="009E203C"/>
    <w:rsid w:val="009E44A2"/>
    <w:rsid w:val="00A52A52"/>
    <w:rsid w:val="00A6561F"/>
    <w:rsid w:val="00A94D55"/>
    <w:rsid w:val="00AC6A37"/>
    <w:rsid w:val="00B161AD"/>
    <w:rsid w:val="00B2766F"/>
    <w:rsid w:val="00B439FE"/>
    <w:rsid w:val="00B54EDD"/>
    <w:rsid w:val="00B90A6E"/>
    <w:rsid w:val="00BA4A0E"/>
    <w:rsid w:val="00BF64A6"/>
    <w:rsid w:val="00C0691C"/>
    <w:rsid w:val="00C133E9"/>
    <w:rsid w:val="00C2717D"/>
    <w:rsid w:val="00C45F59"/>
    <w:rsid w:val="00C55253"/>
    <w:rsid w:val="00C63F4F"/>
    <w:rsid w:val="00C75203"/>
    <w:rsid w:val="00CA31C7"/>
    <w:rsid w:val="00CF7D15"/>
    <w:rsid w:val="00DA0869"/>
    <w:rsid w:val="00DF1DA2"/>
    <w:rsid w:val="00EE1492"/>
    <w:rsid w:val="00F21F65"/>
    <w:rsid w:val="00F22BAE"/>
    <w:rsid w:val="00F26007"/>
    <w:rsid w:val="00FD4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E1"/>
  </w:style>
  <w:style w:type="paragraph" w:styleId="Heading1">
    <w:name w:val="heading 1"/>
    <w:basedOn w:val="Normal"/>
    <w:link w:val="Heading1Char"/>
    <w:uiPriority w:val="9"/>
    <w:qFormat/>
    <w:rsid w:val="002A78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A78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4F38"/>
    <w:rPr>
      <w:color w:val="0000FF"/>
      <w:u w:val="single"/>
    </w:rPr>
  </w:style>
  <w:style w:type="character" w:customStyle="1" w:styleId="txtdate1">
    <w:name w:val="txt_date1"/>
    <w:basedOn w:val="DefaultParagraphFont"/>
    <w:rsid w:val="00B161AD"/>
    <w:rPr>
      <w:rFonts w:ascii="Arial" w:hAnsi="Arial" w:cs="Arial" w:hint="default"/>
      <w:sz w:val="17"/>
      <w:szCs w:val="17"/>
    </w:rPr>
  </w:style>
  <w:style w:type="character" w:customStyle="1" w:styleId="balancehelp1">
    <w:name w:val="balancehelp1"/>
    <w:basedOn w:val="DefaultParagraphFont"/>
    <w:rsid w:val="00B161AD"/>
    <w:rPr>
      <w:sz w:val="11"/>
      <w:szCs w:val="11"/>
    </w:rPr>
  </w:style>
  <w:style w:type="character" w:customStyle="1" w:styleId="subquicklinksu">
    <w:name w:val="subquicklinksu"/>
    <w:basedOn w:val="DefaultParagraphFont"/>
    <w:rsid w:val="00B161AD"/>
  </w:style>
  <w:style w:type="paragraph" w:styleId="BalloonText">
    <w:name w:val="Balloon Text"/>
    <w:basedOn w:val="Normal"/>
    <w:link w:val="BalloonTextChar"/>
    <w:uiPriority w:val="99"/>
    <w:semiHidden/>
    <w:unhideWhenUsed/>
    <w:rsid w:val="00B1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01"/>
  </w:style>
  <w:style w:type="paragraph" w:styleId="Footer">
    <w:name w:val="footer"/>
    <w:basedOn w:val="Normal"/>
    <w:link w:val="FooterChar"/>
    <w:uiPriority w:val="99"/>
    <w:unhideWhenUsed/>
    <w:rsid w:val="0054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01"/>
  </w:style>
  <w:style w:type="paragraph" w:styleId="ListParagraph">
    <w:name w:val="List Paragraph"/>
    <w:basedOn w:val="Normal"/>
    <w:uiPriority w:val="34"/>
    <w:qFormat/>
    <w:rsid w:val="004D1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7846"/>
    <w:rPr>
      <w:rFonts w:ascii="Times New Roman" w:eastAsia="Times New Roman" w:hAnsi="Times New Roman" w:cs="Times New Roman"/>
      <w:b/>
      <w:bCs/>
    </w:rPr>
  </w:style>
  <w:style w:type="paragraph" w:customStyle="1" w:styleId="contrib-byline-author">
    <w:name w:val="contrib-byline-author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-comma">
    <w:name w:val="author-comma"/>
    <w:basedOn w:val="DefaultParagraphFont"/>
    <w:rsid w:val="002A7846"/>
  </w:style>
  <w:style w:type="paragraph" w:customStyle="1" w:styleId="contrib-byline-title">
    <w:name w:val="contrib-byline-title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-tagline">
    <w:name w:val="contrib-tagline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g-binding">
    <w:name w:val="ng-binding"/>
    <w:basedOn w:val="DefaultParagraphFont"/>
    <w:rsid w:val="002A7846"/>
  </w:style>
  <w:style w:type="character" w:customStyle="1" w:styleId="follow-hook">
    <w:name w:val="follow-hook"/>
    <w:basedOn w:val="DefaultParagraphFont"/>
    <w:rsid w:val="002A7846"/>
  </w:style>
  <w:style w:type="paragraph" w:customStyle="1" w:styleId="short">
    <w:name w:val="short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p-topper">
    <w:name w:val="vp-topper"/>
    <w:basedOn w:val="DefaultParagraphFont"/>
    <w:rsid w:val="002A7846"/>
  </w:style>
  <w:style w:type="character" w:customStyle="1" w:styleId="article-launch-text">
    <w:name w:val="article-launch-text"/>
    <w:basedOn w:val="DefaultParagraphFont"/>
    <w:rsid w:val="002A7846"/>
  </w:style>
  <w:style w:type="paragraph" w:customStyle="1" w:styleId="Div">
    <w:name w:val="Div"/>
    <w:basedOn w:val="Normal"/>
    <w:rsid w:val="0083042A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</w:rPr>
  </w:style>
  <w:style w:type="paragraph" w:customStyle="1" w:styleId="Ul">
    <w:name w:val="Ul"/>
    <w:basedOn w:val="Normal"/>
    <w:rsid w:val="0083042A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</w:rPr>
  </w:style>
  <w:style w:type="character" w:customStyle="1" w:styleId="Heading2Char">
    <w:name w:val="Heading 2 Char"/>
    <w:basedOn w:val="DefaultParagraphFont"/>
    <w:link w:val="Heading2"/>
    <w:uiPriority w:val="9"/>
    <w:rsid w:val="009D2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D2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E1"/>
  </w:style>
  <w:style w:type="paragraph" w:styleId="Heading1">
    <w:name w:val="heading 1"/>
    <w:basedOn w:val="Normal"/>
    <w:link w:val="Heading1Char"/>
    <w:uiPriority w:val="9"/>
    <w:qFormat/>
    <w:rsid w:val="002A78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29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2A784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E4F38"/>
    <w:rPr>
      <w:color w:val="0000FF"/>
      <w:u w:val="single"/>
    </w:rPr>
  </w:style>
  <w:style w:type="character" w:customStyle="1" w:styleId="txtdate1">
    <w:name w:val="txt_date1"/>
    <w:basedOn w:val="DefaultParagraphFont"/>
    <w:rsid w:val="00B161AD"/>
    <w:rPr>
      <w:rFonts w:ascii="Arial" w:hAnsi="Arial" w:cs="Arial" w:hint="default"/>
      <w:sz w:val="17"/>
      <w:szCs w:val="17"/>
    </w:rPr>
  </w:style>
  <w:style w:type="character" w:customStyle="1" w:styleId="balancehelp1">
    <w:name w:val="balancehelp1"/>
    <w:basedOn w:val="DefaultParagraphFont"/>
    <w:rsid w:val="00B161AD"/>
    <w:rPr>
      <w:sz w:val="11"/>
      <w:szCs w:val="11"/>
    </w:rPr>
  </w:style>
  <w:style w:type="character" w:customStyle="1" w:styleId="subquicklinksu">
    <w:name w:val="subquicklinksu"/>
    <w:basedOn w:val="DefaultParagraphFont"/>
    <w:rsid w:val="00B161AD"/>
  </w:style>
  <w:style w:type="paragraph" w:styleId="BalloonText">
    <w:name w:val="Balloon Text"/>
    <w:basedOn w:val="Normal"/>
    <w:link w:val="BalloonTextChar"/>
    <w:uiPriority w:val="99"/>
    <w:semiHidden/>
    <w:unhideWhenUsed/>
    <w:rsid w:val="00B16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1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01"/>
  </w:style>
  <w:style w:type="paragraph" w:styleId="Footer">
    <w:name w:val="footer"/>
    <w:basedOn w:val="Normal"/>
    <w:link w:val="FooterChar"/>
    <w:uiPriority w:val="99"/>
    <w:unhideWhenUsed/>
    <w:rsid w:val="00541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01"/>
  </w:style>
  <w:style w:type="paragraph" w:styleId="ListParagraph">
    <w:name w:val="List Paragraph"/>
    <w:basedOn w:val="Normal"/>
    <w:uiPriority w:val="34"/>
    <w:qFormat/>
    <w:rsid w:val="004D1E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78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A7846"/>
    <w:rPr>
      <w:rFonts w:ascii="Times New Roman" w:eastAsia="Times New Roman" w:hAnsi="Times New Roman" w:cs="Times New Roman"/>
      <w:b/>
      <w:bCs/>
    </w:rPr>
  </w:style>
  <w:style w:type="paragraph" w:customStyle="1" w:styleId="contrib-byline-author">
    <w:name w:val="contrib-byline-author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-comma">
    <w:name w:val="author-comma"/>
    <w:basedOn w:val="DefaultParagraphFont"/>
    <w:rsid w:val="002A7846"/>
  </w:style>
  <w:style w:type="paragraph" w:customStyle="1" w:styleId="contrib-byline-title">
    <w:name w:val="contrib-byline-title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ntrib-tagline">
    <w:name w:val="contrib-tagline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g-binding">
    <w:name w:val="ng-binding"/>
    <w:basedOn w:val="DefaultParagraphFont"/>
    <w:rsid w:val="002A7846"/>
  </w:style>
  <w:style w:type="character" w:customStyle="1" w:styleId="follow-hook">
    <w:name w:val="follow-hook"/>
    <w:basedOn w:val="DefaultParagraphFont"/>
    <w:rsid w:val="002A7846"/>
  </w:style>
  <w:style w:type="paragraph" w:customStyle="1" w:styleId="short">
    <w:name w:val="short"/>
    <w:basedOn w:val="Normal"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2A78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p-topper">
    <w:name w:val="vp-topper"/>
    <w:basedOn w:val="DefaultParagraphFont"/>
    <w:rsid w:val="002A7846"/>
  </w:style>
  <w:style w:type="character" w:customStyle="1" w:styleId="article-launch-text">
    <w:name w:val="article-launch-text"/>
    <w:basedOn w:val="DefaultParagraphFont"/>
    <w:rsid w:val="002A7846"/>
  </w:style>
  <w:style w:type="paragraph" w:customStyle="1" w:styleId="Div">
    <w:name w:val="Div"/>
    <w:basedOn w:val="Normal"/>
    <w:rsid w:val="0083042A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</w:rPr>
  </w:style>
  <w:style w:type="paragraph" w:customStyle="1" w:styleId="Ul">
    <w:name w:val="Ul"/>
    <w:basedOn w:val="Normal"/>
    <w:rsid w:val="0083042A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D29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6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524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9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48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80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5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324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36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2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2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911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281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859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694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62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199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47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305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917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954168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6441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96609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080129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159873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9239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77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45853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808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894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00616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920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13383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1831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803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110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34627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9623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3250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359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32899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701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362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8064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7505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1504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6758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58043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577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305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894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608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46002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9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99819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5660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237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36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31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53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47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0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397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7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76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866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2298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892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60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475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133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5209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5578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25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63702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6241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836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24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95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2634899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211924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620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2312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6440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26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8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4566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1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4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8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63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03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040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58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9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267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075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925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405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9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875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837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3882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3998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4675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4829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6004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3958206">
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5339623">
                                                                                                                                          <w:marLeft w:val="144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90749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932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214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2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06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7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7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Rennie</dc:creator>
  <cp:lastModifiedBy>alicia</cp:lastModifiedBy>
  <cp:revision>3</cp:revision>
  <cp:lastPrinted>2015-02-06T18:09:00Z</cp:lastPrinted>
  <dcterms:created xsi:type="dcterms:W3CDTF">2016-03-30T20:16:00Z</dcterms:created>
  <dcterms:modified xsi:type="dcterms:W3CDTF">2016-03-30T20:27:00Z</dcterms:modified>
</cp:coreProperties>
</file>